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21D" w:rsidRDefault="0050121D" w:rsidP="0050121D">
      <w:pPr>
        <w:spacing w:after="200" w:line="276" w:lineRule="auto"/>
        <w:rPr>
          <w:i/>
        </w:rPr>
      </w:pPr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А Ц И Я</w:t>
      </w: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по чл. 101, ал.11 от Закона за обществените поръчки</w:t>
      </w:r>
    </w:p>
    <w:p w:rsidR="0050121D" w:rsidRPr="00C55E49" w:rsidRDefault="0050121D" w:rsidP="00C55E49">
      <w:pPr>
        <w:ind w:right="250"/>
        <w:jc w:val="center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D71E76" w:rsidRPr="009E1481" w:rsidRDefault="0050121D" w:rsidP="00D71E76">
      <w:pPr>
        <w:jc w:val="both"/>
        <w:rPr>
          <w:b/>
        </w:rPr>
      </w:pPr>
      <w:r w:rsidRPr="00C55E49">
        <w:t>Долуподписаният /-</w:t>
      </w:r>
      <w:proofErr w:type="spellStart"/>
      <w:r w:rsidRPr="00C55E49">
        <w:t>ната</w:t>
      </w:r>
      <w:proofErr w:type="spellEnd"/>
      <w:r w:rsidRPr="00C55E49">
        <w:t xml:space="preserve">/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 в качеството ми на</w:t>
      </w:r>
      <w:r w:rsidRPr="00C55E49">
        <w:tab/>
        <w:t>__________________________________</w:t>
      </w:r>
      <w:r w:rsidRPr="00C55E49">
        <w:rPr>
          <w:i/>
        </w:rPr>
        <w:t xml:space="preserve"> (посочете длъжността) </w:t>
      </w:r>
      <w:r w:rsidRPr="00C55E49">
        <w:t xml:space="preserve">на 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i/>
        </w:rPr>
        <w:t>(посочете наименованието на участника)</w:t>
      </w:r>
      <w:r w:rsidRPr="00C55E49">
        <w:t xml:space="preserve"> БУЛСТАТ/ЕИК __________________________________________ със седалище и адрес на управление ____________________________________________________________- участник  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C55E49" w:rsidRPr="00C55E49">
        <w:rPr>
          <w:b/>
        </w:rPr>
        <w:t xml:space="preserve"> </w:t>
      </w:r>
      <w:r w:rsidR="00D71E76" w:rsidRPr="009E1481">
        <w:rPr>
          <w:b/>
        </w:rPr>
        <w:t>„Доставка на хранителни продукти за нуждите на Детска градина “Радост” гр</w:t>
      </w:r>
      <w:r w:rsidR="00473AA1">
        <w:rPr>
          <w:b/>
        </w:rPr>
        <w:t>ад</w:t>
      </w:r>
      <w:bookmarkStart w:id="0" w:name="_GoBack"/>
      <w:bookmarkEnd w:id="0"/>
      <w:r w:rsidR="00D71E76" w:rsidRPr="009E1481">
        <w:rPr>
          <w:b/>
        </w:rPr>
        <w:t xml:space="preserve"> Севлиево по шест обособени позиции“ по позиция № .....</w:t>
      </w:r>
    </w:p>
    <w:p w:rsidR="00C55E49" w:rsidRPr="00C55E49" w:rsidRDefault="00C55E49" w:rsidP="00D71E76">
      <w:pPr>
        <w:jc w:val="both"/>
      </w:pPr>
    </w:p>
    <w:p w:rsidR="00C55E49" w:rsidRPr="00C55E49" w:rsidRDefault="00C55E49" w:rsidP="00C55E49">
      <w:pPr>
        <w:ind w:hanging="11"/>
        <w:jc w:val="both"/>
      </w:pPr>
    </w:p>
    <w:p w:rsidR="0050121D" w:rsidRPr="00C55E49" w:rsidRDefault="0050121D" w:rsidP="00C55E49">
      <w:pPr>
        <w:jc w:val="both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И Р А М, ЧЕ:</w:t>
      </w: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C55E49">
        <w:rPr>
          <w:rFonts w:ascii="Times New Roman" w:hAnsi="Times New Roman"/>
          <w:sz w:val="24"/>
          <w:szCs w:val="24"/>
        </w:rPr>
        <w:t xml:space="preserve">Представляваният от мен участник не е свързано лице по смисъла на § </w:t>
      </w:r>
      <w:r w:rsidRPr="00C55E49">
        <w:rPr>
          <w:rFonts w:ascii="Times New Roman" w:hAnsi="Times New Roman"/>
          <w:sz w:val="24"/>
          <w:szCs w:val="24"/>
          <w:lang w:val="en-US"/>
        </w:rPr>
        <w:t>2</w:t>
      </w:r>
      <w:r w:rsidRPr="00C55E49">
        <w:rPr>
          <w:rFonts w:ascii="Times New Roman" w:hAnsi="Times New Roman"/>
          <w:sz w:val="24"/>
          <w:szCs w:val="24"/>
        </w:rPr>
        <w:t>, т. 45 от допълнителните разпоредби на ЗОП с друг участник в настоящата процедура.</w:t>
      </w:r>
    </w:p>
    <w:p w:rsidR="0050121D" w:rsidRPr="00C55E49" w:rsidRDefault="0050121D" w:rsidP="00C55E49">
      <w:pPr>
        <w:spacing w:after="200" w:line="276" w:lineRule="auto"/>
        <w:jc w:val="both"/>
        <w:rPr>
          <w:lang w:eastAsia="en-US"/>
        </w:rPr>
      </w:pPr>
    </w:p>
    <w:p w:rsidR="0050121D" w:rsidRPr="00C55E49" w:rsidRDefault="0050121D" w:rsidP="00C55E49">
      <w:pPr>
        <w:jc w:val="both"/>
        <w:rPr>
          <w:b/>
        </w:rPr>
      </w:pPr>
      <w:r w:rsidRPr="00C55E49">
        <w:rPr>
          <w:b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Pr="00C55E49" w:rsidRDefault="0050121D" w:rsidP="00C55E49">
      <w:pPr>
        <w:ind w:right="-240"/>
        <w:jc w:val="both"/>
        <w:rPr>
          <w:u w:val="single"/>
          <w:lang w:val="en-US"/>
        </w:rPr>
      </w:pPr>
    </w:p>
    <w:p w:rsidR="0050121D" w:rsidRPr="00C55E49" w:rsidRDefault="0050121D" w:rsidP="00C55E49">
      <w:pPr>
        <w:ind w:right="-240"/>
        <w:jc w:val="both"/>
      </w:pP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г.                 </w:t>
      </w:r>
      <w:r w:rsidRPr="00C55E49">
        <w:tab/>
      </w:r>
      <w:r w:rsidRPr="00C55E49">
        <w:tab/>
      </w:r>
      <w:r w:rsidRPr="00C55E49">
        <w:tab/>
        <w:t xml:space="preserve">                          Декларатор: </w:t>
      </w:r>
      <w:r w:rsidRPr="00C55E49">
        <w:softHyphen/>
      </w:r>
      <w:r w:rsidRPr="00C55E49">
        <w:rPr>
          <w:u w:val="single"/>
        </w:rPr>
        <w:tab/>
      </w:r>
      <w:r w:rsidRPr="00C55E49">
        <w:rPr>
          <w:u w:val="single"/>
        </w:rPr>
        <w:tab/>
      </w:r>
    </w:p>
    <w:p w:rsidR="0050121D" w:rsidRPr="00C55E49" w:rsidRDefault="0050121D" w:rsidP="00C55E49">
      <w:pPr>
        <w:ind w:left="-360" w:right="-240"/>
        <w:jc w:val="both"/>
        <w:rPr>
          <w:i/>
        </w:rPr>
      </w:pPr>
      <w:r w:rsidRPr="00C55E49">
        <w:rPr>
          <w:i/>
        </w:rPr>
        <w:t xml:space="preserve">     (дата на подписване)                                                                                   (подпис и печат)                              </w:t>
      </w:r>
    </w:p>
    <w:p w:rsidR="0050121D" w:rsidRPr="00C55E49" w:rsidRDefault="0050121D" w:rsidP="00C55E49">
      <w:pPr>
        <w:ind w:left="-360" w:right="-240" w:firstLine="7320"/>
        <w:jc w:val="both"/>
        <w:rPr>
          <w:b/>
        </w:rPr>
      </w:pPr>
    </w:p>
    <w:p w:rsidR="0050121D" w:rsidRPr="00C55E49" w:rsidRDefault="0050121D" w:rsidP="00C55E49">
      <w:pPr>
        <w:spacing w:after="200" w:line="276" w:lineRule="auto"/>
        <w:jc w:val="both"/>
        <w:rPr>
          <w:b/>
          <w:i/>
          <w:color w:val="000000" w:themeColor="text1"/>
        </w:rPr>
      </w:pPr>
      <w:r w:rsidRPr="00C55E49">
        <w:rPr>
          <w:i/>
          <w:color w:val="000000" w:themeColor="text1"/>
        </w:rPr>
        <w:t>"</w:t>
      </w:r>
      <w:r w:rsidRPr="00C55E49">
        <w:rPr>
          <w:rStyle w:val="ldef1"/>
          <w:i/>
          <w:color w:val="000000" w:themeColor="text1"/>
        </w:rPr>
        <w:t>Свързани лица</w:t>
      </w:r>
      <w:r w:rsidRPr="00C55E49">
        <w:rPr>
          <w:i/>
          <w:color w:val="000000" w:themeColor="text1"/>
        </w:rPr>
        <w:t xml:space="preserve">" са тези по смисъла на </w:t>
      </w:r>
      <w:hyperlink r:id="rId4" w:history="1">
        <w:r w:rsidRPr="00C55E49">
          <w:rPr>
            <w:rStyle w:val="a3"/>
            <w:rFonts w:eastAsiaTheme="majorEastAsia"/>
            <w:i/>
            <w:color w:val="000000" w:themeColor="text1"/>
          </w:rPr>
          <w:t>§ 1, т. 13</w:t>
        </w:r>
      </w:hyperlink>
      <w:r w:rsidRPr="00C55E49">
        <w:rPr>
          <w:i/>
          <w:color w:val="000000" w:themeColor="text1"/>
        </w:rPr>
        <w:t xml:space="preserve"> и </w:t>
      </w:r>
      <w:hyperlink r:id="rId5" w:history="1">
        <w:r w:rsidRPr="00C55E49">
          <w:rPr>
            <w:rStyle w:val="a3"/>
            <w:rFonts w:eastAsiaTheme="majorEastAsia"/>
            <w:i/>
            <w:color w:val="000000" w:themeColor="text1"/>
          </w:rPr>
          <w:t>14 от допълнителните разпоредби на Закона за публичното предлагане на ценни книжа</w:t>
        </w:r>
      </w:hyperlink>
      <w:r w:rsidRPr="00C55E49">
        <w:rPr>
          <w:i/>
          <w:color w:val="000000" w:themeColor="text1"/>
        </w:rPr>
        <w:t>.</w:t>
      </w:r>
    </w:p>
    <w:p w:rsidR="0050121D" w:rsidRPr="00C55E49" w:rsidRDefault="0050121D" w:rsidP="00C55E49">
      <w:pPr>
        <w:jc w:val="both"/>
        <w:rPr>
          <w:b/>
        </w:rPr>
      </w:pPr>
    </w:p>
    <w:p w:rsidR="00C818FA" w:rsidRPr="00C55E49" w:rsidRDefault="00C818FA" w:rsidP="00C55E49">
      <w:pPr>
        <w:jc w:val="both"/>
      </w:pPr>
    </w:p>
    <w:sectPr w:rsidR="00C818FA" w:rsidRPr="00C55E49" w:rsidSect="00B20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21D"/>
    <w:rsid w:val="00373B87"/>
    <w:rsid w:val="00473AA1"/>
    <w:rsid w:val="004940D2"/>
    <w:rsid w:val="004E0865"/>
    <w:rsid w:val="0050121D"/>
    <w:rsid w:val="008C45F8"/>
    <w:rsid w:val="008D181D"/>
    <w:rsid w:val="00B203C9"/>
    <w:rsid w:val="00B3615C"/>
    <w:rsid w:val="00B834DF"/>
    <w:rsid w:val="00BB5D85"/>
    <w:rsid w:val="00C55E49"/>
    <w:rsid w:val="00C818FA"/>
    <w:rsid w:val="00D71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6DDAF8-2E05-46DF-BB0C-497B2CE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apis://Base=NARH&amp;DocCode=4378&amp;ToPar=Par1_Pt14&amp;Type=201/" TargetMode="External"/><Relationship Id="rId4" Type="http://schemas.openxmlformats.org/officeDocument/2006/relationships/hyperlink" Target="apis://Base=NARH&amp;DocCode=4378&amp;ToPar=Par1_Pt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odz</cp:lastModifiedBy>
  <cp:revision>8</cp:revision>
  <cp:lastPrinted>2016-08-10T06:04:00Z</cp:lastPrinted>
  <dcterms:created xsi:type="dcterms:W3CDTF">2016-08-10T05:43:00Z</dcterms:created>
  <dcterms:modified xsi:type="dcterms:W3CDTF">2019-04-08T11:01:00Z</dcterms:modified>
</cp:coreProperties>
</file>